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AA" w:rsidRPr="002566CF" w:rsidRDefault="00A566AA" w:rsidP="00A566AA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>Институт иностранных языков проводит прием по следующим условиям поступления на обучение: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CF">
        <w:rPr>
          <w:rFonts w:ascii="Times New Roman" w:hAnsi="Times New Roman" w:cs="Times New Roman"/>
          <w:sz w:val="28"/>
          <w:szCs w:val="28"/>
        </w:rPr>
        <w:t xml:space="preserve">раздельно по </w:t>
      </w:r>
      <w:r w:rsidRPr="00A566AA">
        <w:rPr>
          <w:rFonts w:ascii="Times New Roman" w:hAnsi="Times New Roman" w:cs="Times New Roman"/>
          <w:b/>
          <w:sz w:val="28"/>
          <w:szCs w:val="28"/>
        </w:rPr>
        <w:t>очной, очно-заочной, заочной</w:t>
      </w:r>
      <w:r w:rsidRPr="002566CF">
        <w:rPr>
          <w:rFonts w:ascii="Times New Roman" w:hAnsi="Times New Roman" w:cs="Times New Roman"/>
          <w:sz w:val="28"/>
          <w:szCs w:val="28"/>
        </w:rPr>
        <w:t xml:space="preserve"> формам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6CF">
        <w:rPr>
          <w:rFonts w:ascii="Times New Roman" w:hAnsi="Times New Roman" w:cs="Times New Roman"/>
          <w:sz w:val="28"/>
          <w:szCs w:val="28"/>
        </w:rPr>
        <w:t xml:space="preserve">По каждой форме обучения </w:t>
      </w:r>
      <w:r w:rsidRPr="002566CF">
        <w:rPr>
          <w:rFonts w:ascii="Times New Roman" w:hAnsi="Times New Roman" w:cs="Times New Roman"/>
          <w:sz w:val="28"/>
          <w:szCs w:val="28"/>
        </w:rPr>
        <w:t xml:space="preserve">ИНСТИТУТ ИНОСТРАННЫХ ЯЗЫКОВ </w:t>
      </w:r>
      <w:r w:rsidRPr="002566CF">
        <w:rPr>
          <w:rFonts w:ascii="Times New Roman" w:hAnsi="Times New Roman" w:cs="Times New Roman"/>
          <w:sz w:val="28"/>
          <w:szCs w:val="28"/>
        </w:rPr>
        <w:t xml:space="preserve">проводит отдельный конкурс. В рамках конкурса на любую форму обучения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одинаковый перечень </w:t>
      </w:r>
      <w:r w:rsidRPr="002566CF">
        <w:rPr>
          <w:rFonts w:ascii="Times New Roman" w:hAnsi="Times New Roman" w:cs="Times New Roman"/>
          <w:sz w:val="28"/>
          <w:szCs w:val="28"/>
        </w:rPr>
        <w:t>вступительных испытаний, максимальное и минимальное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особые права и преимущества,</w:t>
      </w:r>
      <w:r w:rsidRPr="002566CF">
        <w:rPr>
          <w:rFonts w:ascii="Times New Roman" w:hAnsi="Times New Roman" w:cs="Times New Roman"/>
          <w:sz w:val="28"/>
          <w:szCs w:val="28"/>
        </w:rPr>
        <w:t xml:space="preserve"> предусмотренные ста</w:t>
      </w:r>
      <w:r>
        <w:rPr>
          <w:rFonts w:ascii="Times New Roman" w:hAnsi="Times New Roman" w:cs="Times New Roman"/>
          <w:sz w:val="28"/>
          <w:szCs w:val="28"/>
        </w:rPr>
        <w:t>тьей 71</w:t>
      </w:r>
      <w:r w:rsidRPr="002566CF">
        <w:rPr>
          <w:rFonts w:ascii="Times New Roman" w:hAnsi="Times New Roman" w:cs="Times New Roman"/>
          <w:sz w:val="28"/>
          <w:szCs w:val="28"/>
        </w:rPr>
        <w:t xml:space="preserve"> ФЗ №273. </w:t>
      </w:r>
    </w:p>
    <w:p w:rsidR="00A566AA" w:rsidRPr="002566CF" w:rsidRDefault="00A566AA" w:rsidP="00A566AA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566CF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2566CF">
        <w:rPr>
          <w:rFonts w:ascii="Times New Roman" w:hAnsi="Times New Roman" w:cs="Times New Roman"/>
          <w:sz w:val="28"/>
          <w:szCs w:val="28"/>
        </w:rPr>
        <w:t xml:space="preserve"> на обучение поступающие подают заявление о приеме с приложением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5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приема в Частное образовательное учреждение высшего образования ИНСТИТУТ ИНОСТРАННЫХ ЯЗЫКОВ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2022-2023 учебный год).</w:t>
      </w:r>
    </w:p>
    <w:p w:rsidR="00345BBF" w:rsidRPr="002566CF" w:rsidRDefault="00345BBF" w:rsidP="00345BBF">
      <w:pPr>
        <w:tabs>
          <w:tab w:val="left" w:pos="4500"/>
        </w:tabs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345BBF" w:rsidRPr="00345BBF" w:rsidRDefault="00345BBF" w:rsidP="00345BB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BF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Pr="00345BB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45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BB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45BBF">
        <w:rPr>
          <w:rFonts w:ascii="Times New Roman" w:hAnsi="Times New Roman" w:cs="Times New Roman"/>
          <w:sz w:val="28"/>
          <w:szCs w:val="28"/>
        </w:rPr>
        <w:t xml:space="preserve"> - документом о среднем общем образовании, документом о среднем (полном) общем образовании, документом о начальном профессиональном образовании, документом о среднем профессиональном образовании и о квалификации,  документом о высшем образовании и о квалификации.</w:t>
      </w:r>
    </w:p>
    <w:p w:rsidR="00345BBF" w:rsidRPr="002566CF" w:rsidRDefault="00345BBF" w:rsidP="00345BBF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>Прием на обучение осуществляется на первый курс.</w:t>
      </w:r>
    </w:p>
    <w:p w:rsidR="00345BBF" w:rsidRPr="002566CF" w:rsidRDefault="00345BBF" w:rsidP="00345BBF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</w:t>
      </w:r>
      <w:proofErr w:type="gramStart"/>
      <w:r w:rsidRPr="002566CF">
        <w:rPr>
          <w:rFonts w:ascii="Times New Roman" w:hAnsi="Times New Roman" w:cs="Times New Roman"/>
          <w:sz w:val="28"/>
          <w:szCs w:val="28"/>
        </w:rPr>
        <w:t>на конкурсной основе в рамках контрольных цифр приема граждан на обучение по договорам об образовании</w:t>
      </w:r>
      <w:proofErr w:type="gramEnd"/>
      <w:r w:rsidRPr="002566CF">
        <w:rPr>
          <w:rFonts w:ascii="Times New Roman" w:hAnsi="Times New Roman" w:cs="Times New Roman"/>
          <w:sz w:val="28"/>
          <w:szCs w:val="28"/>
        </w:rPr>
        <w:t>, заключаемым при приеме на обучение за счет средств физических и (или) юридических лиц</w:t>
      </w:r>
      <w:r w:rsidR="00A566AA">
        <w:rPr>
          <w:rFonts w:ascii="Times New Roman" w:hAnsi="Times New Roman" w:cs="Times New Roman"/>
          <w:sz w:val="28"/>
          <w:szCs w:val="28"/>
        </w:rPr>
        <w:t>.</w:t>
      </w:r>
    </w:p>
    <w:p w:rsidR="00345BBF" w:rsidRPr="002566CF" w:rsidRDefault="00345BBF" w:rsidP="00345BBF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 xml:space="preserve">Прием на обучение проводится по программам </w:t>
      </w:r>
      <w:proofErr w:type="spellStart"/>
      <w:r w:rsidRPr="002566C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566CF">
        <w:rPr>
          <w:rFonts w:ascii="Times New Roman" w:hAnsi="Times New Roman" w:cs="Times New Roman"/>
          <w:sz w:val="28"/>
          <w:szCs w:val="28"/>
        </w:rPr>
        <w:t xml:space="preserve"> (за исключением приема лиц, имеющих право на прием на обучение без вступительных испытаний):</w:t>
      </w:r>
    </w:p>
    <w:p w:rsidR="00345BBF" w:rsidRPr="002566CF" w:rsidRDefault="00345BBF" w:rsidP="00345BBF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– на основании оцениваемых по </w:t>
      </w:r>
      <w:proofErr w:type="spellStart"/>
      <w:r w:rsidRPr="002566CF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2566CF">
        <w:rPr>
          <w:rFonts w:ascii="Times New Roman" w:hAnsi="Times New Roman" w:cs="Times New Roman"/>
          <w:sz w:val="28"/>
          <w:szCs w:val="28"/>
        </w:rPr>
        <w:t xml:space="preserve"> шкале результатов единого государственного экзамена, которые признаются в качестве результатов вступительных испытаний, и (или) по результатам вступительных испытаний, проводимых ЧОУ ВО ИИЯ в случаях, установленных Правилами;</w:t>
      </w:r>
    </w:p>
    <w:p w:rsidR="00345BBF" w:rsidRPr="002566CF" w:rsidRDefault="00345BBF" w:rsidP="00345BBF">
      <w:pPr>
        <w:tabs>
          <w:tab w:val="left" w:pos="450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CF">
        <w:rPr>
          <w:rFonts w:ascii="Times New Roman" w:hAnsi="Times New Roman" w:cs="Times New Roman"/>
          <w:sz w:val="28"/>
          <w:szCs w:val="28"/>
        </w:rPr>
        <w:t xml:space="preserve">на базе среднего профессионального или высшего образования – по результатам вступительных испытаний, форма и перечень которых определяются </w:t>
      </w:r>
      <w:r w:rsidR="00A566AA" w:rsidRPr="002566CF">
        <w:rPr>
          <w:rFonts w:ascii="Times New Roman" w:hAnsi="Times New Roman" w:cs="Times New Roman"/>
          <w:sz w:val="28"/>
          <w:szCs w:val="28"/>
        </w:rPr>
        <w:t>ИНСТИТУТОМ ИНОСТРАННЫХ ЯЗЫКОВ</w:t>
      </w:r>
      <w:r w:rsidRPr="002566CF">
        <w:rPr>
          <w:rFonts w:ascii="Times New Roman" w:hAnsi="Times New Roman" w:cs="Times New Roman"/>
          <w:sz w:val="28"/>
          <w:szCs w:val="28"/>
        </w:rPr>
        <w:t>.</w:t>
      </w:r>
    </w:p>
    <w:p w:rsidR="00345BBF" w:rsidRDefault="00345BBF" w:rsidP="00A566AA">
      <w:pPr>
        <w:tabs>
          <w:tab w:val="left" w:pos="4500"/>
        </w:tabs>
        <w:spacing w:after="0"/>
        <w:ind w:right="-284"/>
        <w:jc w:val="both"/>
      </w:pPr>
      <w:r w:rsidRPr="002566CF">
        <w:rPr>
          <w:rFonts w:ascii="Times New Roman" w:hAnsi="Times New Roman" w:cs="Times New Roman"/>
          <w:sz w:val="28"/>
          <w:szCs w:val="28"/>
        </w:rPr>
        <w:t xml:space="preserve">        Максимальное количество баллов для каждого вступительного испытания составляет 100 баллов. Минимальное количество балов для общеобразовательного вступительного </w:t>
      </w:r>
      <w:proofErr w:type="gramStart"/>
      <w:r w:rsidRPr="002566CF">
        <w:rPr>
          <w:rFonts w:ascii="Times New Roman" w:hAnsi="Times New Roman" w:cs="Times New Roman"/>
          <w:sz w:val="28"/>
          <w:szCs w:val="28"/>
        </w:rPr>
        <w:t>испытании</w:t>
      </w:r>
      <w:proofErr w:type="gramEnd"/>
      <w:r w:rsidRPr="002566CF">
        <w:rPr>
          <w:rFonts w:ascii="Times New Roman" w:hAnsi="Times New Roman" w:cs="Times New Roman"/>
          <w:sz w:val="28"/>
          <w:szCs w:val="28"/>
        </w:rPr>
        <w:t xml:space="preserve"> составляет минимальное количество баллов ЕГЭ, установленных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на 2023</w:t>
      </w:r>
      <w:r w:rsidRPr="002566C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(приказ Министерства РФ от 29.04.2022 г. № 299</w:t>
      </w:r>
      <w:r w:rsidRPr="002566C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345BBF" w:rsidSect="00A566A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EB8"/>
    <w:multiLevelType w:val="hybridMultilevel"/>
    <w:tmpl w:val="6868CEF8"/>
    <w:lvl w:ilvl="0" w:tplc="42B481E4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D"/>
    <w:rsid w:val="00345BBF"/>
    <w:rsid w:val="007D5AD9"/>
    <w:rsid w:val="008F169D"/>
    <w:rsid w:val="00A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Кропина</dc:creator>
  <cp:keywords/>
  <dc:description/>
  <cp:lastModifiedBy>Кропина</cp:lastModifiedBy>
  <cp:revision>2</cp:revision>
  <dcterms:created xsi:type="dcterms:W3CDTF">2023-01-27T08:27:00Z</dcterms:created>
  <dcterms:modified xsi:type="dcterms:W3CDTF">2023-01-27T08:46:00Z</dcterms:modified>
</cp:coreProperties>
</file>